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C4ED" w14:textId="77777777" w:rsidR="00015E04" w:rsidRPr="00C50CFD" w:rsidRDefault="00FF254F" w:rsidP="00366B1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noProof/>
          <w:sz w:val="36"/>
          <w:szCs w:val="36"/>
        </w:rPr>
        <w:pict w14:anchorId="796B70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31.2pt;width:489.25pt;height:0;z-index:251659264;mso-position-horizontal:center" o:connectortype="straight" strokeweight="5pt"/>
        </w:pict>
      </w:r>
      <w:r w:rsidR="00366B1F" w:rsidRPr="00C50CFD">
        <w:rPr>
          <w:rFonts w:ascii="黑体" w:eastAsia="黑体" w:hint="eastAsia"/>
          <w:b/>
          <w:sz w:val="36"/>
          <w:szCs w:val="36"/>
        </w:rPr>
        <w:t>技术规格书</w:t>
      </w:r>
    </w:p>
    <w:tbl>
      <w:tblPr>
        <w:tblpPr w:leftFromText="181" w:rightFromText="181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17"/>
        <w:gridCol w:w="6046"/>
      </w:tblGrid>
      <w:tr w:rsidR="002D1628" w:rsidRPr="00E83803" w14:paraId="3C358289" w14:textId="77777777" w:rsidTr="00A3308E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2B6A7" w14:textId="77777777" w:rsidR="002D1628" w:rsidRPr="00E83803" w:rsidRDefault="002D1628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75F690" w14:textId="729732FA" w:rsidR="002D1628" w:rsidRPr="00204BD8" w:rsidRDefault="00CF3EE7" w:rsidP="00A3308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0"/>
                <w:szCs w:val="20"/>
              </w:rPr>
              <w:t>数字标牌显示器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E09C" w14:textId="2C858613" w:rsidR="002D1628" w:rsidRPr="00204BD8" w:rsidRDefault="00560A15" w:rsidP="006004D0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 w:rsidRPr="00560A15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V</w:t>
            </w:r>
            <w:r w:rsidR="00167F4E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T43</w:t>
            </w:r>
            <w:r w:rsidR="006004D0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A</w:t>
            </w:r>
          </w:p>
        </w:tc>
      </w:tr>
      <w:tr w:rsidR="00513D67" w:rsidRPr="00E83803" w14:paraId="6A17D270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EA5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显示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单元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7B8" w14:textId="136214DB" w:rsidR="00513D67" w:rsidRPr="009D13A3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对角线尺寸(inch）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759" w14:textId="4CA78713" w:rsidR="00513D67" w:rsidRPr="00306038" w:rsidRDefault="00513D67" w:rsidP="00A3308E">
            <w:pPr>
              <w:widowControl/>
              <w:tabs>
                <w:tab w:val="left" w:pos="3804"/>
              </w:tabs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42.5″</w:t>
            </w:r>
          </w:p>
        </w:tc>
      </w:tr>
      <w:tr w:rsidR="00513D67" w:rsidRPr="00E83803" w14:paraId="6EF17C7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FC1D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DD0" w14:textId="5BBC30D9" w:rsidR="00513D67" w:rsidRPr="00A745F8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背光类型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721" w14:textId="005F44C7" w:rsidR="00513D67" w:rsidRPr="00306038" w:rsidRDefault="00513D67" w:rsidP="00A3308E">
            <w:pPr>
              <w:spacing w:before="100" w:beforeAutospacing="1" w:after="100" w:afterAutospacing="1" w:line="270" w:lineRule="atLeast"/>
              <w:rPr>
                <w:rFonts w:ascii="黑体" w:eastAsia="黑体" w:hAnsi="Helvetica" w:cs="Helvetic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LED</w:t>
            </w:r>
          </w:p>
        </w:tc>
      </w:tr>
      <w:tr w:rsidR="00513D67" w:rsidRPr="00E83803" w14:paraId="728E94DA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689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D86B" w14:textId="2321E5D9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41C1" w14:textId="2B272379" w:rsidR="00513D67" w:rsidRPr="00E5521A" w:rsidRDefault="00513D67" w:rsidP="00A3308E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1920×1080</w:t>
            </w:r>
          </w:p>
        </w:tc>
      </w:tr>
      <w:tr w:rsidR="00513D67" w:rsidRPr="00E83803" w14:paraId="58E649B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641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D94" w14:textId="6D8E83D6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色彩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B2B" w14:textId="231124E8" w:rsidR="00513D67" w:rsidRPr="00E5521A" w:rsidRDefault="00513D67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8bit-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16.7Million</w:t>
            </w:r>
          </w:p>
        </w:tc>
      </w:tr>
      <w:tr w:rsidR="00513D67" w:rsidRPr="00E5521A" w14:paraId="37BB224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F829" w14:textId="77777777" w:rsidR="00513D67" w:rsidRPr="00E5521A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337" w14:textId="142C76DE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视角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945" w14:textId="005C49A8" w:rsidR="00513D67" w:rsidRPr="00E5521A" w:rsidRDefault="00513D67" w:rsidP="00A3308E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垂直上下178°,水平左右178°(CR≥10)</w:t>
            </w:r>
          </w:p>
        </w:tc>
      </w:tr>
      <w:tr w:rsidR="00513D67" w:rsidRPr="00E83803" w14:paraId="1F363765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0D2A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BD47" w14:textId="77FBA3B7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响应时间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F67" w14:textId="12ED7522" w:rsidR="00513D67" w:rsidRPr="00E5521A" w:rsidRDefault="00513D67" w:rsidP="00A3308E">
            <w:pPr>
              <w:widowControl/>
              <w:spacing w:line="240" w:lineRule="auto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8ms</w:t>
            </w:r>
          </w:p>
        </w:tc>
      </w:tr>
      <w:tr w:rsidR="00513D67" w:rsidRPr="00E83803" w14:paraId="16F924E9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146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347D" w14:textId="0CD08498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对比度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7534" w14:textId="39ED81D8" w:rsidR="00513D67" w:rsidRPr="00E5521A" w:rsidRDefault="00513D67" w:rsidP="00A3308E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1200:1</w:t>
            </w:r>
          </w:p>
        </w:tc>
      </w:tr>
      <w:tr w:rsidR="00513D67" w:rsidRPr="00E83803" w14:paraId="73E6D80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AA07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AEE6" w14:textId="41684213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亮度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9E2C" w14:textId="65B5B80B" w:rsidR="00513D67" w:rsidRPr="00E5521A" w:rsidRDefault="00B00FA8" w:rsidP="00A3308E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350</w:t>
            </w:r>
            <w:r w:rsidR="00513D6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cd/m</w:t>
            </w:r>
            <w:r w:rsidR="00513D67">
              <w:rPr>
                <w:rFonts w:ascii="黑体" w:eastAsia="黑体" w:hAnsi="黑体" w:cs="宋体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513D67" w:rsidRPr="00E83803" w14:paraId="4EAC36D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AEF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64A" w14:textId="31FAC803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像素间距（mm）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1B46" w14:textId="030A4994" w:rsidR="00513D67" w:rsidRPr="00B01E9F" w:rsidRDefault="00513D67" w:rsidP="00A3308E">
            <w:pPr>
              <w:pStyle w:val="Default"/>
            </w:pPr>
            <w:r>
              <w:rPr>
                <w:rFonts w:hAnsi="黑体" w:cs="宋体" w:hint="eastAsia"/>
                <w:sz w:val="20"/>
                <w:szCs w:val="20"/>
              </w:rPr>
              <w:t>0.16335(H)×0.49005(V)</w:t>
            </w:r>
          </w:p>
        </w:tc>
      </w:tr>
      <w:tr w:rsidR="00513D67" w:rsidRPr="00E83803" w14:paraId="3A3F3C9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A28" w14:textId="77777777" w:rsidR="00513D67" w:rsidRPr="00E83803" w:rsidRDefault="00513D67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F3E3" w14:textId="1528F553" w:rsidR="00513D67" w:rsidRPr="00E5521A" w:rsidRDefault="00513D67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屏幕活动域（mm）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FC1" w14:textId="528231AB" w:rsidR="00513D67" w:rsidRPr="00B01E9F" w:rsidRDefault="00513D67" w:rsidP="00A3308E">
            <w:pPr>
              <w:pStyle w:val="Default"/>
            </w:pPr>
            <w:r>
              <w:rPr>
                <w:rFonts w:hAnsi="黑体" w:cs="宋体" w:hint="eastAsia"/>
                <w:sz w:val="20"/>
                <w:szCs w:val="20"/>
              </w:rPr>
              <w:t>940.896(H)×529.254(V)</w:t>
            </w:r>
          </w:p>
        </w:tc>
      </w:tr>
      <w:tr w:rsidR="00B00FA8" w:rsidRPr="00E83803" w14:paraId="43FABD09" w14:textId="77777777" w:rsidTr="00204824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B2E1F" w14:textId="4D2F8DB5" w:rsidR="00B00FA8" w:rsidRDefault="00B00FA8" w:rsidP="00B00F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CB198" w14:textId="53243F53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PU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F3E6" w14:textId="41C32054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R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K3288 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四核</w:t>
            </w:r>
            <w:proofErr w:type="gramEnd"/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ortex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-A17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主频1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.8GH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z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 M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ail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-T764</w:t>
            </w:r>
          </w:p>
        </w:tc>
      </w:tr>
      <w:tr w:rsidR="00B00FA8" w:rsidRPr="00E83803" w14:paraId="594103C2" w14:textId="77777777" w:rsidTr="008F1B46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CD20" w14:textId="77777777" w:rsidR="00B00FA8" w:rsidRDefault="00B00FA8" w:rsidP="00B00F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550BA" w14:textId="4D084AFE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F98" w14:textId="5EF6DD99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DR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B00FA8" w:rsidRPr="00E83803" w14:paraId="2D20C645" w14:textId="77777777" w:rsidTr="00146C80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A05A4" w14:textId="77777777" w:rsidR="00B00FA8" w:rsidRDefault="00B00FA8" w:rsidP="00B00F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9C715" w14:textId="7C1E3FD5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4A78" w14:textId="6D7F488C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EMMC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B00FA8" w:rsidRPr="00E83803" w14:paraId="0D85E19D" w14:textId="77777777" w:rsidTr="0013289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1577" w14:textId="77777777" w:rsidR="00B00FA8" w:rsidRDefault="00B00FA8" w:rsidP="00B00F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8FACF" w14:textId="29036288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C95" w14:textId="33D8DB7C" w:rsidR="00B00FA8" w:rsidRPr="00BE3E2C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Android</w:t>
            </w:r>
          </w:p>
        </w:tc>
      </w:tr>
      <w:tr w:rsidR="00B00FA8" w:rsidRPr="00E83803" w14:paraId="08E02F8F" w14:textId="77777777" w:rsidTr="0013289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A310" w14:textId="77777777" w:rsidR="00B00FA8" w:rsidRDefault="00B00FA8" w:rsidP="00B00F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57228" w14:textId="2168F892" w:rsidR="00B00FA8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接口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3E1A" w14:textId="5314BF52" w:rsidR="00B00FA8" w:rsidRDefault="00B00FA8" w:rsidP="00B00FA8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,LAN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,USB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,HDMI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1,</w:t>
            </w:r>
            <w:r>
              <w:rPr>
                <w:szCs w:val="21"/>
              </w:rPr>
              <w:t>TF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1,</w:t>
            </w:r>
            <w:r>
              <w:rPr>
                <w:szCs w:val="21"/>
              </w:rPr>
              <w:t>3.5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</w:t>
            </w:r>
            <w:proofErr w:type="spellStart"/>
            <w:r>
              <w:rPr>
                <w:rFonts w:hint="eastAsia"/>
                <w:szCs w:val="21"/>
              </w:rPr>
              <w:t>earphone&amp;mic</w:t>
            </w:r>
            <w:proofErr w:type="spellEnd"/>
            <w:r>
              <w:rPr>
                <w:szCs w:val="21"/>
              </w:rPr>
              <w:t>)</w:t>
            </w:r>
          </w:p>
        </w:tc>
      </w:tr>
      <w:tr w:rsidR="006004D0" w:rsidRPr="00E83803" w14:paraId="0620EFE4" w14:textId="77777777" w:rsidTr="0013289A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16B6" w14:textId="5DFC952A" w:rsidR="006004D0" w:rsidRDefault="006004D0" w:rsidP="006004D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触摸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EF305" w14:textId="0E016B09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触摸技术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BC8" w14:textId="63C36018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投射式电容技术（电容触摸屏）</w:t>
            </w:r>
          </w:p>
        </w:tc>
      </w:tr>
      <w:tr w:rsidR="006004D0" w:rsidRPr="00E83803" w14:paraId="2A9AECAB" w14:textId="77777777" w:rsidTr="0013289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B533" w14:textId="77777777" w:rsidR="006004D0" w:rsidRDefault="006004D0" w:rsidP="006004D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74848" w14:textId="15143531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响应时间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DB6E" w14:textId="6E17106D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&lt; 5ms</w:t>
            </w:r>
          </w:p>
        </w:tc>
      </w:tr>
      <w:tr w:rsidR="006004D0" w:rsidRPr="00E83803" w14:paraId="2AEFEACF" w14:textId="77777777" w:rsidTr="0013289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3091" w14:textId="77777777" w:rsidR="006004D0" w:rsidRDefault="006004D0" w:rsidP="006004D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F95A" w14:textId="371AB2AF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触摸点数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C0E5" w14:textId="0CF637E1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10点触摸,可实现放大缩小图片等多点触摸功能</w:t>
            </w:r>
          </w:p>
        </w:tc>
      </w:tr>
      <w:tr w:rsidR="006004D0" w:rsidRPr="00E83803" w14:paraId="46E0E21F" w14:textId="77777777" w:rsidTr="0013289A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C3F7" w14:textId="77777777" w:rsidR="006004D0" w:rsidRDefault="006004D0" w:rsidP="006004D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DC07B" w14:textId="5F1B96FB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表面硬度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226" w14:textId="7372DF4C" w:rsidR="006004D0" w:rsidRDefault="006004D0" w:rsidP="006004D0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物理钢化,莫氏7级防爆玻璃</w:t>
            </w:r>
          </w:p>
        </w:tc>
      </w:tr>
      <w:bookmarkEnd w:id="0"/>
      <w:tr w:rsidR="00A3308E" w:rsidRPr="00E83803" w14:paraId="48638AAD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2192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电源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BDF3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电源要求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9EF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AC100V-240V～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,</w:t>
            </w:r>
            <w:r w:rsidRPr="00E83803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50Hz/60Hz</w:t>
            </w:r>
          </w:p>
        </w:tc>
      </w:tr>
      <w:tr w:rsidR="00A3308E" w:rsidRPr="00E83803" w14:paraId="4A8899BB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B6C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948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20"/>
                <w:szCs w:val="20"/>
              </w:rPr>
              <w:t>功耗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97BB" w14:textId="7170BAA0" w:rsidR="00A3308E" w:rsidRPr="00000732" w:rsidRDefault="00A3308E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0</w:t>
            </w:r>
            <w:r w:rsidRPr="00000732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W</w:t>
            </w:r>
          </w:p>
        </w:tc>
      </w:tr>
      <w:tr w:rsidR="00A3308E" w:rsidRPr="00E83803" w14:paraId="5DC7729E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68A2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68E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能源效率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80D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hint="eastAsia"/>
                <w:sz w:val="20"/>
                <w:szCs w:val="20"/>
              </w:rPr>
              <w:t>≥2.0cd/W(符合国家能效标准节能等级Ⅰ级)</w:t>
            </w:r>
          </w:p>
        </w:tc>
      </w:tr>
      <w:tr w:rsidR="00A3308E" w:rsidRPr="00E83803" w14:paraId="1C6D6E1C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50492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运行环境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177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运行温度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B68E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0℃～40℃</w:t>
            </w:r>
          </w:p>
        </w:tc>
      </w:tr>
      <w:tr w:rsidR="00A3308E" w:rsidRPr="00E83803" w14:paraId="4E2EB0FA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5D9DA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415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运行湿度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A2D6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10%～90% RH (无凝露)</w:t>
            </w:r>
          </w:p>
        </w:tc>
      </w:tr>
      <w:tr w:rsidR="00A3308E" w:rsidRPr="00E83803" w14:paraId="1C60F59D" w14:textId="77777777" w:rsidTr="00A3308E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3A5D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物理特性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EFEF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机身颜色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57E7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黑色</w:t>
            </w:r>
          </w:p>
        </w:tc>
      </w:tr>
      <w:tr w:rsidR="00A3308E" w:rsidRPr="00E83803" w14:paraId="30F96A8B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B4075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99BB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材质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4A83" w14:textId="77777777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型材边框+</w:t>
            </w:r>
            <w:proofErr w:type="gramStart"/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钣</w:t>
            </w:r>
            <w:proofErr w:type="gramEnd"/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金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后壳</w:t>
            </w:r>
          </w:p>
        </w:tc>
      </w:tr>
      <w:tr w:rsidR="00A3308E" w:rsidRPr="00E83803" w14:paraId="25D2DFF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2B76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D53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净重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1B94" w14:textId="06193D06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约为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25</w:t>
            </w: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Kg</w:t>
            </w:r>
          </w:p>
        </w:tc>
      </w:tr>
      <w:tr w:rsidR="00A3308E" w:rsidRPr="00E83803" w14:paraId="3B37095E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719D1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FE8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毛重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ADFA" w14:textId="63898E7C"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约为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26</w:t>
            </w: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Kg</w:t>
            </w:r>
          </w:p>
        </w:tc>
      </w:tr>
      <w:tr w:rsidR="00A3308E" w:rsidRPr="00E83803" w14:paraId="62F5B8A2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F21CE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C0B0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VESA壁挂(mm)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0C82" w14:textId="61D6AC8A" w:rsidR="00A3308E" w:rsidRPr="003869D4" w:rsidRDefault="00D41984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2</w:t>
            </w:r>
            <w:r w:rsidR="00A3308E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</w:t>
            </w:r>
            <w:r w:rsidR="00A3308E" w:rsidRPr="003869D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</w:t>
            </w:r>
            <w:r w:rsidR="00A3308E" w:rsidRPr="003869D4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×</w:t>
            </w:r>
            <w:r w:rsidR="00A3308E">
              <w:rPr>
                <w:rFonts w:ascii="黑体" w:eastAsia="黑体" w:hAnsi="黑体" w:cs="宋体"/>
                <w:kern w:val="0"/>
                <w:sz w:val="20"/>
                <w:szCs w:val="20"/>
              </w:rPr>
              <w:t>4</w:t>
            </w:r>
            <w:r w:rsidR="00A3308E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</w:t>
            </w:r>
            <w:r w:rsidR="00A3308E" w:rsidRPr="003869D4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</w:t>
            </w:r>
            <w:r w:rsidR="00A3308E" w:rsidRPr="003869D4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A3308E" w:rsidRPr="00E83803" w14:paraId="253CACD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8FDCA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72D" w14:textId="77777777"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外形尺寸(mm)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D69" w14:textId="3B9F379D" w:rsidR="00A3308E" w:rsidRPr="00E83803" w:rsidRDefault="00B00FA8" w:rsidP="00A3308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992.2</w:t>
            </w: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*</w:t>
            </w:r>
            <w:r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580.4</w:t>
            </w: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*</w:t>
            </w:r>
            <w:r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62.1</w:t>
            </w:r>
          </w:p>
        </w:tc>
      </w:tr>
      <w:tr w:rsidR="00A3308E" w:rsidRPr="00E83803" w14:paraId="286B2C09" w14:textId="77777777" w:rsidTr="00A3308E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C34C" w14:textId="77777777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附件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F282" w14:textId="77777777" w:rsidR="00A3308E" w:rsidRPr="004926C8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4926C8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交流电源线、保修卡、合格证</w:t>
            </w:r>
          </w:p>
        </w:tc>
      </w:tr>
      <w:tr w:rsidR="00A3308E" w:rsidRPr="00E83803" w14:paraId="0D3F6DF0" w14:textId="77777777" w:rsidTr="00A3308E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964" w14:textId="19DC6299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noProof/>
                <w:color w:val="000000" w:themeColor="text1"/>
                <w:sz w:val="20"/>
                <w:szCs w:val="20"/>
              </w:rPr>
              <w:t>外形尺寸图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46D" w14:textId="36B639ED" w:rsidR="00A3308E" w:rsidRPr="004926C8" w:rsidRDefault="00FF254F" w:rsidP="00A3308E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w:pict w14:anchorId="07D912A4">
                <v:rect id="_x0000_s1027" style="position:absolute;left:0;text-align:left;margin-left:204.65pt;margin-top:162.55pt;width:157.4pt;height:22.55pt;z-index:251660288;mso-position-horizontal-relative:text;mso-position-vertical-relative:text" stroked="f" strokecolor="blue"/>
              </w:pict>
            </w:r>
            <w:r w:rsidR="00D41984">
              <w:rPr>
                <w:noProof/>
              </w:rPr>
              <w:drawing>
                <wp:inline distT="0" distB="0" distL="0" distR="0" wp14:anchorId="4FE77F31" wp14:editId="6469A23D">
                  <wp:extent cx="5173345" cy="242379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345" cy="24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62B6D" w14:textId="77777777" w:rsidR="00F927D0" w:rsidRPr="00C50CFD" w:rsidRDefault="00F927D0" w:rsidP="00B34F9C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354CF2DA" w14:textId="77777777" w:rsidR="00F927D0" w:rsidRPr="00C50CFD" w:rsidRDefault="00D10705" w:rsidP="00CB687F">
      <w:pPr>
        <w:spacing w:line="360" w:lineRule="auto"/>
        <w:ind w:leftChars="-337" w:rightChars="-294" w:right="-617" w:hangingChars="252" w:hanging="708"/>
        <w:rPr>
          <w:rFonts w:ascii="黑体" w:eastAsia="黑体" w:hAnsi="黑体"/>
          <w:b/>
          <w:sz w:val="28"/>
          <w:szCs w:val="28"/>
        </w:rPr>
      </w:pPr>
      <w:r w:rsidRPr="00C50CFD">
        <w:rPr>
          <w:rFonts w:ascii="黑体" w:eastAsia="黑体" w:hAnsi="黑体" w:hint="eastAsia"/>
          <w:b/>
          <w:sz w:val="28"/>
          <w:szCs w:val="28"/>
        </w:rPr>
        <w:t>提示：</w:t>
      </w:r>
    </w:p>
    <w:p w14:paraId="640D7194" w14:textId="77777777" w:rsidR="00D10705" w:rsidRPr="00C50CFD" w:rsidRDefault="00D10705" w:rsidP="00CB687F">
      <w:pPr>
        <w:spacing w:line="360" w:lineRule="auto"/>
        <w:ind w:leftChars="-337" w:left="-708" w:rightChars="-294" w:right="-617" w:firstLineChars="200" w:firstLine="400"/>
        <w:rPr>
          <w:rFonts w:ascii="黑体" w:eastAsia="黑体" w:hAnsi="黑体"/>
          <w:sz w:val="20"/>
          <w:szCs w:val="20"/>
        </w:rPr>
      </w:pPr>
      <w:r w:rsidRPr="00C50CFD">
        <w:rPr>
          <w:rFonts w:ascii="黑体" w:eastAsia="黑体" w:hAnsi="黑体" w:hint="eastAsia"/>
          <w:sz w:val="20"/>
          <w:szCs w:val="20"/>
        </w:rPr>
        <w:t>作为我们不断完善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改进产品的一部分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本公司保留不必预先通知就更改设计的权利。以上性能规格的数值为产品设备的标称值。个体产品的数值与这些数值可能有些出入。</w:t>
      </w:r>
    </w:p>
    <w:p w14:paraId="72CB398B" w14:textId="011FD8B7" w:rsidR="00366B1F" w:rsidRPr="006D2BAC" w:rsidRDefault="00366B1F" w:rsidP="006D2BAC">
      <w:pPr>
        <w:spacing w:line="360" w:lineRule="auto"/>
        <w:ind w:leftChars="-337" w:left="-708" w:rightChars="-294" w:right="-617" w:firstLineChars="200" w:firstLine="400"/>
        <w:jc w:val="left"/>
        <w:rPr>
          <w:rFonts w:ascii="黑体" w:eastAsia="黑体" w:hAnsi="黑体"/>
          <w:sz w:val="20"/>
          <w:szCs w:val="20"/>
        </w:rPr>
      </w:pPr>
    </w:p>
    <w:sectPr w:rsidR="00366B1F" w:rsidRPr="006D2BAC" w:rsidSect="004E52AE">
      <w:headerReference w:type="default" r:id="rId9"/>
      <w:footerReference w:type="default" r:id="rId10"/>
      <w:pgSz w:w="11906" w:h="16838" w:code="9"/>
      <w:pgMar w:top="1440" w:right="1797" w:bottom="1440" w:left="179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AD1C" w14:textId="77777777" w:rsidR="00FF254F" w:rsidRDefault="00FF254F" w:rsidP="008261FA">
      <w:pPr>
        <w:spacing w:line="240" w:lineRule="auto"/>
      </w:pPr>
      <w:r>
        <w:separator/>
      </w:r>
    </w:p>
  </w:endnote>
  <w:endnote w:type="continuationSeparator" w:id="0">
    <w:p w14:paraId="4E5A77D5" w14:textId="77777777" w:rsidR="00FF254F" w:rsidRDefault="00FF254F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Arial Unicode MS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Myriad Pro Ligh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A0F5" w14:textId="34F10A69" w:rsidR="006A3C58" w:rsidRPr="007E4CFE" w:rsidRDefault="006A3C58" w:rsidP="00DE3798">
    <w:pPr>
      <w:ind w:leftChars="-337" w:left="-708" w:rightChars="-294" w:right="-617"/>
      <w:jc w:val="left"/>
      <w:rPr>
        <w:rFonts w:ascii="黑体" w:eastAsia="黑体"/>
        <w:sz w:val="15"/>
        <w:szCs w:val="15"/>
      </w:rPr>
    </w:pPr>
    <w:r w:rsidRPr="007E4CFE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</w:t>
    </w:r>
    <w:r>
      <w:rPr>
        <w:rFonts w:ascii="黑体" w:eastAsia="黑体" w:hint="eastAsia"/>
        <w:sz w:val="15"/>
        <w:szCs w:val="15"/>
      </w:rPr>
      <w:t xml:space="preserve">                          </w:t>
    </w:r>
    <w:r w:rsidR="00DE3798">
      <w:rPr>
        <w:rFonts w:ascii="黑体" w:eastAsia="黑体" w:hint="eastAsia"/>
        <w:sz w:val="15"/>
        <w:szCs w:val="15"/>
      </w:rPr>
      <w:t xml:space="preserve"> </w:t>
    </w:r>
    <w:r w:rsidR="00F17F31">
      <w:rPr>
        <w:rFonts w:ascii="黑体" w:eastAsia="黑体" w:hint="eastAsia"/>
        <w:sz w:val="15"/>
        <w:szCs w:val="15"/>
      </w:rPr>
      <w:t xml:space="preserve">    </w:t>
    </w:r>
    <w:r w:rsidR="008031B4">
      <w:rPr>
        <w:rFonts w:ascii="黑体" w:eastAsia="黑体" w:hint="eastAsia"/>
        <w:sz w:val="15"/>
        <w:szCs w:val="15"/>
      </w:rPr>
      <w:t xml:space="preserve">   </w:t>
    </w:r>
    <w:r w:rsidR="00DE3798">
      <w:rPr>
        <w:rFonts w:ascii="黑体" w:eastAsia="黑体" w:hint="eastAsia"/>
        <w:sz w:val="15"/>
        <w:szCs w:val="15"/>
      </w:rPr>
      <w:t xml:space="preserve">  </w:t>
    </w:r>
    <w:r w:rsidR="00560A15">
      <w:rPr>
        <w:rFonts w:ascii="黑体" w:eastAsia="黑体" w:hint="eastAsia"/>
        <w:sz w:val="15"/>
        <w:szCs w:val="15"/>
      </w:rPr>
      <w:t xml:space="preserve">   </w:t>
    </w:r>
    <w:r w:rsidR="000527AA">
      <w:rPr>
        <w:rFonts w:ascii="黑体" w:eastAsia="黑体" w:hint="eastAsia"/>
        <w:sz w:val="15"/>
        <w:szCs w:val="15"/>
      </w:rPr>
      <w:t xml:space="preserve"> V1.</w:t>
    </w:r>
    <w:r w:rsidR="00F17F31">
      <w:rPr>
        <w:rFonts w:ascii="黑体" w:eastAsia="黑体" w:hint="eastAsia"/>
        <w:sz w:val="15"/>
        <w:szCs w:val="15"/>
      </w:rPr>
      <w:t>0</w:t>
    </w:r>
    <w:r w:rsidR="00085C3C">
      <w:rPr>
        <w:rFonts w:ascii="黑体" w:eastAsia="黑体" w:hint="eastAsia"/>
        <w:sz w:val="15"/>
        <w:szCs w:val="15"/>
      </w:rPr>
      <w:t>|</w:t>
    </w:r>
    <w:r w:rsidR="00560A15" w:rsidRPr="00560A15">
      <w:rPr>
        <w:rFonts w:ascii="黑体" w:eastAsia="黑体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86C1" w14:textId="77777777" w:rsidR="00FF254F" w:rsidRDefault="00FF254F" w:rsidP="008261FA">
      <w:pPr>
        <w:spacing w:line="240" w:lineRule="auto"/>
      </w:pPr>
      <w:r>
        <w:separator/>
      </w:r>
    </w:p>
  </w:footnote>
  <w:footnote w:type="continuationSeparator" w:id="0">
    <w:p w14:paraId="07680023" w14:textId="77777777" w:rsidR="00FF254F" w:rsidRDefault="00FF254F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4414" w14:textId="77777777" w:rsidR="006A3C58" w:rsidRDefault="006A3C58" w:rsidP="007E4CFE">
    <w:pPr>
      <w:ind w:leftChars="-405" w:rightChars="-361" w:right="-758" w:hangingChars="405" w:hanging="850"/>
      <w:jc w:val="right"/>
      <w:rPr>
        <w:rFonts w:ascii="黑体" w:eastAsia="黑体" w:hAnsi="黑体"/>
        <w:szCs w:val="21"/>
      </w:rPr>
    </w:pPr>
    <w:r>
      <w:rPr>
        <w:rFonts w:ascii="黑体" w:eastAsia="黑体" w:hAnsi="黑体" w:hint="eastAsia"/>
        <w:noProof/>
        <w:color w:val="000000"/>
      </w:rPr>
      <w:drawing>
        <wp:inline distT="0" distB="0" distL="0" distR="0" wp14:anchorId="22FB37F8" wp14:editId="1A9EF259">
          <wp:extent cx="955735" cy="133925"/>
          <wp:effectExtent l="19050" t="0" r="0" b="0"/>
          <wp:docPr id="2" name="图片 2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12677E" w14:textId="77777777" w:rsidR="006A3C58" w:rsidRPr="007E4CFE" w:rsidRDefault="006A3C58" w:rsidP="007E4CFE">
    <w:pPr>
      <w:ind w:leftChars="-405" w:left="-242" w:rightChars="-361" w:right="-758" w:hangingChars="405" w:hanging="608"/>
      <w:jc w:val="right"/>
      <w:rPr>
        <w:rFonts w:ascii="黑体" w:eastAsia="黑体" w:hAnsi="黑体"/>
        <w:sz w:val="15"/>
        <w:szCs w:val="15"/>
      </w:rPr>
    </w:pPr>
    <w:r w:rsidRPr="007E4CFE">
      <w:rPr>
        <w:rFonts w:ascii="黑体" w:eastAsia="黑体" w:hAnsi="黑体" w:hint="eastAsia"/>
        <w:sz w:val="15"/>
        <w:szCs w:val="15"/>
      </w:rPr>
      <w:t>唯美画质●瑞丽呈现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1DCE"/>
    <w:multiLevelType w:val="hybridMultilevel"/>
    <w:tmpl w:val="41F83EEE"/>
    <w:lvl w:ilvl="0" w:tplc="4AD09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A40FC"/>
    <w:multiLevelType w:val="hybridMultilevel"/>
    <w:tmpl w:val="6D90B8C8"/>
    <w:lvl w:ilvl="0" w:tplc="12F4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07F90"/>
    <w:rsid w:val="00015E04"/>
    <w:rsid w:val="00035D33"/>
    <w:rsid w:val="000437F1"/>
    <w:rsid w:val="00045A60"/>
    <w:rsid w:val="000527AA"/>
    <w:rsid w:val="00054E0E"/>
    <w:rsid w:val="00064568"/>
    <w:rsid w:val="00085C3C"/>
    <w:rsid w:val="000A192B"/>
    <w:rsid w:val="000A6773"/>
    <w:rsid w:val="000B3550"/>
    <w:rsid w:val="000B4DA6"/>
    <w:rsid w:val="000B6510"/>
    <w:rsid w:val="000C27E9"/>
    <w:rsid w:val="000C365C"/>
    <w:rsid w:val="000D69D2"/>
    <w:rsid w:val="000D7DCC"/>
    <w:rsid w:val="001068E9"/>
    <w:rsid w:val="001136DB"/>
    <w:rsid w:val="001214A3"/>
    <w:rsid w:val="00123713"/>
    <w:rsid w:val="00130530"/>
    <w:rsid w:val="00132F2E"/>
    <w:rsid w:val="0013363C"/>
    <w:rsid w:val="00136A25"/>
    <w:rsid w:val="001509BC"/>
    <w:rsid w:val="00151EA6"/>
    <w:rsid w:val="00162636"/>
    <w:rsid w:val="00167A19"/>
    <w:rsid w:val="00167F4E"/>
    <w:rsid w:val="00170372"/>
    <w:rsid w:val="00172744"/>
    <w:rsid w:val="001874DB"/>
    <w:rsid w:val="0019383D"/>
    <w:rsid w:val="00196FDE"/>
    <w:rsid w:val="001A2D56"/>
    <w:rsid w:val="001A3ADD"/>
    <w:rsid w:val="001A411B"/>
    <w:rsid w:val="001C3C6A"/>
    <w:rsid w:val="001C7A6F"/>
    <w:rsid w:val="001D10F8"/>
    <w:rsid w:val="001E744F"/>
    <w:rsid w:val="002036B2"/>
    <w:rsid w:val="00204BD8"/>
    <w:rsid w:val="002077C8"/>
    <w:rsid w:val="00212394"/>
    <w:rsid w:val="0023773F"/>
    <w:rsid w:val="002412BF"/>
    <w:rsid w:val="00242845"/>
    <w:rsid w:val="00252D40"/>
    <w:rsid w:val="002754B3"/>
    <w:rsid w:val="00281F64"/>
    <w:rsid w:val="002907AE"/>
    <w:rsid w:val="002C1D41"/>
    <w:rsid w:val="002C4150"/>
    <w:rsid w:val="002C496E"/>
    <w:rsid w:val="002D1628"/>
    <w:rsid w:val="002D1C58"/>
    <w:rsid w:val="002D4482"/>
    <w:rsid w:val="002E1296"/>
    <w:rsid w:val="002E1BAC"/>
    <w:rsid w:val="002E31DA"/>
    <w:rsid w:val="002E7923"/>
    <w:rsid w:val="002F4AF5"/>
    <w:rsid w:val="0030214E"/>
    <w:rsid w:val="00302CDB"/>
    <w:rsid w:val="003030FC"/>
    <w:rsid w:val="00304BCE"/>
    <w:rsid w:val="00306038"/>
    <w:rsid w:val="003101D1"/>
    <w:rsid w:val="00313B99"/>
    <w:rsid w:val="00315D2E"/>
    <w:rsid w:val="003178B5"/>
    <w:rsid w:val="0032433F"/>
    <w:rsid w:val="0032703B"/>
    <w:rsid w:val="00327F13"/>
    <w:rsid w:val="0034646F"/>
    <w:rsid w:val="003467B0"/>
    <w:rsid w:val="00351E41"/>
    <w:rsid w:val="00354007"/>
    <w:rsid w:val="0036045E"/>
    <w:rsid w:val="00362B79"/>
    <w:rsid w:val="00365751"/>
    <w:rsid w:val="00366B1F"/>
    <w:rsid w:val="00375835"/>
    <w:rsid w:val="00382ADC"/>
    <w:rsid w:val="00382C37"/>
    <w:rsid w:val="00386654"/>
    <w:rsid w:val="003869D4"/>
    <w:rsid w:val="003A0747"/>
    <w:rsid w:val="003A0E3D"/>
    <w:rsid w:val="003A31FD"/>
    <w:rsid w:val="003A37FF"/>
    <w:rsid w:val="003A5E78"/>
    <w:rsid w:val="003B0CAE"/>
    <w:rsid w:val="003B4A0F"/>
    <w:rsid w:val="003B4DFE"/>
    <w:rsid w:val="003B532D"/>
    <w:rsid w:val="003B5357"/>
    <w:rsid w:val="003C0152"/>
    <w:rsid w:val="003C3831"/>
    <w:rsid w:val="003C706C"/>
    <w:rsid w:val="003F4A8C"/>
    <w:rsid w:val="00421E6D"/>
    <w:rsid w:val="0044727A"/>
    <w:rsid w:val="00451043"/>
    <w:rsid w:val="004607A3"/>
    <w:rsid w:val="0046127F"/>
    <w:rsid w:val="00465044"/>
    <w:rsid w:val="00466C77"/>
    <w:rsid w:val="00475D45"/>
    <w:rsid w:val="00477339"/>
    <w:rsid w:val="00477638"/>
    <w:rsid w:val="00484186"/>
    <w:rsid w:val="00490E07"/>
    <w:rsid w:val="00490F55"/>
    <w:rsid w:val="00491B6D"/>
    <w:rsid w:val="004926C8"/>
    <w:rsid w:val="00494411"/>
    <w:rsid w:val="004A25D9"/>
    <w:rsid w:val="004B6ACC"/>
    <w:rsid w:val="004C381D"/>
    <w:rsid w:val="004D1C18"/>
    <w:rsid w:val="004D608B"/>
    <w:rsid w:val="004E52AE"/>
    <w:rsid w:val="004F33B5"/>
    <w:rsid w:val="004F436E"/>
    <w:rsid w:val="00500402"/>
    <w:rsid w:val="00506885"/>
    <w:rsid w:val="00513D67"/>
    <w:rsid w:val="00517600"/>
    <w:rsid w:val="00534F71"/>
    <w:rsid w:val="00541583"/>
    <w:rsid w:val="00541F1B"/>
    <w:rsid w:val="0054388A"/>
    <w:rsid w:val="00545D26"/>
    <w:rsid w:val="00552DEC"/>
    <w:rsid w:val="00556252"/>
    <w:rsid w:val="00560A15"/>
    <w:rsid w:val="00561F13"/>
    <w:rsid w:val="00562879"/>
    <w:rsid w:val="005653A3"/>
    <w:rsid w:val="00573603"/>
    <w:rsid w:val="0058070E"/>
    <w:rsid w:val="00583398"/>
    <w:rsid w:val="00584C08"/>
    <w:rsid w:val="00594F82"/>
    <w:rsid w:val="005B0205"/>
    <w:rsid w:val="005B3066"/>
    <w:rsid w:val="005B3450"/>
    <w:rsid w:val="005D7D6B"/>
    <w:rsid w:val="005E2A4C"/>
    <w:rsid w:val="005F4E7A"/>
    <w:rsid w:val="005F6712"/>
    <w:rsid w:val="006004D0"/>
    <w:rsid w:val="00600F12"/>
    <w:rsid w:val="006045F8"/>
    <w:rsid w:val="006127BB"/>
    <w:rsid w:val="006371F6"/>
    <w:rsid w:val="006446F5"/>
    <w:rsid w:val="006522AF"/>
    <w:rsid w:val="00657B95"/>
    <w:rsid w:val="00676B89"/>
    <w:rsid w:val="00684805"/>
    <w:rsid w:val="00684C8A"/>
    <w:rsid w:val="00695655"/>
    <w:rsid w:val="006A3C58"/>
    <w:rsid w:val="006B1999"/>
    <w:rsid w:val="006D1B07"/>
    <w:rsid w:val="006D2BAC"/>
    <w:rsid w:val="006E7F42"/>
    <w:rsid w:val="00703356"/>
    <w:rsid w:val="00703E8A"/>
    <w:rsid w:val="00706BAD"/>
    <w:rsid w:val="007106B1"/>
    <w:rsid w:val="007300E1"/>
    <w:rsid w:val="00734B06"/>
    <w:rsid w:val="00751913"/>
    <w:rsid w:val="00763C81"/>
    <w:rsid w:val="0078103D"/>
    <w:rsid w:val="007821A3"/>
    <w:rsid w:val="00784639"/>
    <w:rsid w:val="007B4DB2"/>
    <w:rsid w:val="007B6228"/>
    <w:rsid w:val="007C2B3E"/>
    <w:rsid w:val="007C54D5"/>
    <w:rsid w:val="007D1FA8"/>
    <w:rsid w:val="007E4CFE"/>
    <w:rsid w:val="007F1D32"/>
    <w:rsid w:val="007F4339"/>
    <w:rsid w:val="007F4ABD"/>
    <w:rsid w:val="008031B4"/>
    <w:rsid w:val="008104BB"/>
    <w:rsid w:val="008126DF"/>
    <w:rsid w:val="00820985"/>
    <w:rsid w:val="00823D8F"/>
    <w:rsid w:val="008261FA"/>
    <w:rsid w:val="0083111C"/>
    <w:rsid w:val="0083600E"/>
    <w:rsid w:val="00836317"/>
    <w:rsid w:val="008516D7"/>
    <w:rsid w:val="0085195E"/>
    <w:rsid w:val="00863DA4"/>
    <w:rsid w:val="00865AB6"/>
    <w:rsid w:val="00865C33"/>
    <w:rsid w:val="00880415"/>
    <w:rsid w:val="00885341"/>
    <w:rsid w:val="00885655"/>
    <w:rsid w:val="008918C1"/>
    <w:rsid w:val="008B0CFC"/>
    <w:rsid w:val="008B253B"/>
    <w:rsid w:val="008C0B97"/>
    <w:rsid w:val="008C22BC"/>
    <w:rsid w:val="008C2F16"/>
    <w:rsid w:val="008D101B"/>
    <w:rsid w:val="008D3AD4"/>
    <w:rsid w:val="008D4C02"/>
    <w:rsid w:val="008E6046"/>
    <w:rsid w:val="008E67B0"/>
    <w:rsid w:val="008F2A84"/>
    <w:rsid w:val="008F2EF1"/>
    <w:rsid w:val="008F3E80"/>
    <w:rsid w:val="008F5287"/>
    <w:rsid w:val="00922808"/>
    <w:rsid w:val="00946FB3"/>
    <w:rsid w:val="00950757"/>
    <w:rsid w:val="00951419"/>
    <w:rsid w:val="0095394D"/>
    <w:rsid w:val="009573FB"/>
    <w:rsid w:val="0095762E"/>
    <w:rsid w:val="00963133"/>
    <w:rsid w:val="009928F2"/>
    <w:rsid w:val="009978E3"/>
    <w:rsid w:val="009B596E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66AB"/>
    <w:rsid w:val="00A05A07"/>
    <w:rsid w:val="00A15BA9"/>
    <w:rsid w:val="00A17410"/>
    <w:rsid w:val="00A21262"/>
    <w:rsid w:val="00A245B9"/>
    <w:rsid w:val="00A3308E"/>
    <w:rsid w:val="00A345DA"/>
    <w:rsid w:val="00A36FE4"/>
    <w:rsid w:val="00A46DC1"/>
    <w:rsid w:val="00A53DE4"/>
    <w:rsid w:val="00A57202"/>
    <w:rsid w:val="00A67D19"/>
    <w:rsid w:val="00A745F8"/>
    <w:rsid w:val="00A74C9E"/>
    <w:rsid w:val="00A761C3"/>
    <w:rsid w:val="00AC0ABC"/>
    <w:rsid w:val="00AC2DD3"/>
    <w:rsid w:val="00AC7197"/>
    <w:rsid w:val="00AD30CA"/>
    <w:rsid w:val="00B00FA8"/>
    <w:rsid w:val="00B01E9F"/>
    <w:rsid w:val="00B06E38"/>
    <w:rsid w:val="00B10256"/>
    <w:rsid w:val="00B110A2"/>
    <w:rsid w:val="00B16A00"/>
    <w:rsid w:val="00B173B5"/>
    <w:rsid w:val="00B23419"/>
    <w:rsid w:val="00B24331"/>
    <w:rsid w:val="00B34F9C"/>
    <w:rsid w:val="00B3615C"/>
    <w:rsid w:val="00B458F8"/>
    <w:rsid w:val="00B50E7A"/>
    <w:rsid w:val="00B54175"/>
    <w:rsid w:val="00B716E7"/>
    <w:rsid w:val="00B84A7B"/>
    <w:rsid w:val="00B861A5"/>
    <w:rsid w:val="00B972F7"/>
    <w:rsid w:val="00BA5253"/>
    <w:rsid w:val="00BA6566"/>
    <w:rsid w:val="00BA668B"/>
    <w:rsid w:val="00BC78A2"/>
    <w:rsid w:val="00BD1CBC"/>
    <w:rsid w:val="00BE079D"/>
    <w:rsid w:val="00BE2990"/>
    <w:rsid w:val="00BE5DA4"/>
    <w:rsid w:val="00C0484E"/>
    <w:rsid w:val="00C2006A"/>
    <w:rsid w:val="00C20DBC"/>
    <w:rsid w:val="00C21764"/>
    <w:rsid w:val="00C30E1E"/>
    <w:rsid w:val="00C332A7"/>
    <w:rsid w:val="00C4099D"/>
    <w:rsid w:val="00C42A6E"/>
    <w:rsid w:val="00C50CFD"/>
    <w:rsid w:val="00C63A30"/>
    <w:rsid w:val="00C73CBE"/>
    <w:rsid w:val="00C83CA5"/>
    <w:rsid w:val="00C85F02"/>
    <w:rsid w:val="00C9353D"/>
    <w:rsid w:val="00CB5BF9"/>
    <w:rsid w:val="00CB687F"/>
    <w:rsid w:val="00CC2AE3"/>
    <w:rsid w:val="00CD4068"/>
    <w:rsid w:val="00CE1150"/>
    <w:rsid w:val="00CF3EE7"/>
    <w:rsid w:val="00CF584F"/>
    <w:rsid w:val="00D10705"/>
    <w:rsid w:val="00D1106F"/>
    <w:rsid w:val="00D1637E"/>
    <w:rsid w:val="00D200BE"/>
    <w:rsid w:val="00D22A4E"/>
    <w:rsid w:val="00D26DE1"/>
    <w:rsid w:val="00D3088C"/>
    <w:rsid w:val="00D33E2F"/>
    <w:rsid w:val="00D37AC0"/>
    <w:rsid w:val="00D41984"/>
    <w:rsid w:val="00D46D56"/>
    <w:rsid w:val="00D53D38"/>
    <w:rsid w:val="00D553CA"/>
    <w:rsid w:val="00D56486"/>
    <w:rsid w:val="00D71497"/>
    <w:rsid w:val="00D71773"/>
    <w:rsid w:val="00D747FA"/>
    <w:rsid w:val="00D7608C"/>
    <w:rsid w:val="00D768EF"/>
    <w:rsid w:val="00D872C0"/>
    <w:rsid w:val="00D92299"/>
    <w:rsid w:val="00DA4D4D"/>
    <w:rsid w:val="00DB0BD0"/>
    <w:rsid w:val="00DB3221"/>
    <w:rsid w:val="00DB6AE7"/>
    <w:rsid w:val="00DD33AE"/>
    <w:rsid w:val="00DD3E2D"/>
    <w:rsid w:val="00DD60ED"/>
    <w:rsid w:val="00DE04B4"/>
    <w:rsid w:val="00DE3798"/>
    <w:rsid w:val="00DE3B4D"/>
    <w:rsid w:val="00DF6BF8"/>
    <w:rsid w:val="00E12D2E"/>
    <w:rsid w:val="00E14508"/>
    <w:rsid w:val="00E21774"/>
    <w:rsid w:val="00E24865"/>
    <w:rsid w:val="00E25DB5"/>
    <w:rsid w:val="00E32919"/>
    <w:rsid w:val="00E36605"/>
    <w:rsid w:val="00E40CB8"/>
    <w:rsid w:val="00E43486"/>
    <w:rsid w:val="00E513FC"/>
    <w:rsid w:val="00E5521A"/>
    <w:rsid w:val="00E63CF6"/>
    <w:rsid w:val="00E66882"/>
    <w:rsid w:val="00E70F84"/>
    <w:rsid w:val="00E83803"/>
    <w:rsid w:val="00E86590"/>
    <w:rsid w:val="00E9587A"/>
    <w:rsid w:val="00E9606D"/>
    <w:rsid w:val="00E9619E"/>
    <w:rsid w:val="00EA47A9"/>
    <w:rsid w:val="00EA4FCF"/>
    <w:rsid w:val="00EA6FE2"/>
    <w:rsid w:val="00EB3513"/>
    <w:rsid w:val="00EC20D0"/>
    <w:rsid w:val="00EC32F3"/>
    <w:rsid w:val="00EC7F8E"/>
    <w:rsid w:val="00ED2ECD"/>
    <w:rsid w:val="00ED3F78"/>
    <w:rsid w:val="00EE2128"/>
    <w:rsid w:val="00EE2489"/>
    <w:rsid w:val="00EE6CF5"/>
    <w:rsid w:val="00EF285C"/>
    <w:rsid w:val="00F12FEC"/>
    <w:rsid w:val="00F13A7A"/>
    <w:rsid w:val="00F14714"/>
    <w:rsid w:val="00F17F31"/>
    <w:rsid w:val="00F22D39"/>
    <w:rsid w:val="00F27008"/>
    <w:rsid w:val="00F2786D"/>
    <w:rsid w:val="00F3420D"/>
    <w:rsid w:val="00F348F3"/>
    <w:rsid w:val="00F40125"/>
    <w:rsid w:val="00F508FE"/>
    <w:rsid w:val="00F50ADE"/>
    <w:rsid w:val="00F51FAE"/>
    <w:rsid w:val="00F65757"/>
    <w:rsid w:val="00F83A6D"/>
    <w:rsid w:val="00F855AF"/>
    <w:rsid w:val="00F85FA9"/>
    <w:rsid w:val="00F927D0"/>
    <w:rsid w:val="00FA41E4"/>
    <w:rsid w:val="00FC6015"/>
    <w:rsid w:val="00FC6F78"/>
    <w:rsid w:val="00FD1F85"/>
    <w:rsid w:val="00FE4C06"/>
    <w:rsid w:val="00FE5163"/>
    <w:rsid w:val="00FF254F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FFCABE6"/>
  <w15:docId w15:val="{1028D6D0-C4B8-4A3A-A6CC-024D684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B01E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419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BB7D-9347-4479-A93D-54B7A48D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Cinderella</cp:lastModifiedBy>
  <cp:revision>57</cp:revision>
  <cp:lastPrinted>2017-07-18T03:37:00Z</cp:lastPrinted>
  <dcterms:created xsi:type="dcterms:W3CDTF">2018-04-19T07:27:00Z</dcterms:created>
  <dcterms:modified xsi:type="dcterms:W3CDTF">2021-04-08T08:57:00Z</dcterms:modified>
</cp:coreProperties>
</file>